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C3" w:rsidRPr="00157EC3" w:rsidRDefault="00157EC3" w:rsidP="00157EC3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28</w:t>
      </w:r>
      <w:bookmarkStart w:id="0" w:name="_GoBack"/>
      <w:bookmarkEnd w:id="0"/>
    </w:p>
    <w:p w:rsidR="00157EC3" w:rsidRDefault="00157EC3" w:rsidP="00157EC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157EC3" w:rsidRDefault="00157EC3" w:rsidP="00157EC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157EC3" w:rsidRDefault="00157EC3" w:rsidP="00157EC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0041BB" w:rsidRDefault="000041BB" w:rsidP="000041B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0041BB" w:rsidRDefault="000041BB" w:rsidP="000041B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ՔԱՂԱՔԱՑԻԱԿԱՆ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ԾԱՌԱՅՈՒԹՅԱՆ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ՊԱՇՏՈՆԻ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ԱՆՁՆԱԳԻՐ</w:t>
      </w:r>
    </w:p>
    <w:p w:rsidR="000041BB" w:rsidRDefault="000041BB" w:rsidP="000041BB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0041BB" w:rsidRDefault="000041BB" w:rsidP="000041BB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ԻՐԱՎԱԿԱՆ ԱՋԱԿՑՈՒԹՅԱՆ և ՓԱՍՏԱԹՂԹԱՇՐՋԱՆԱՌՈՒԹՅԱՆ ՎԱՐՉՈՒԹՅԱՆ </w:t>
      </w:r>
      <w:r>
        <w:rPr>
          <w:rFonts w:ascii="GHEA Grapalat" w:hAnsi="GHEA Grapalat"/>
          <w:b/>
          <w:lang w:val="hy-AM"/>
        </w:rPr>
        <w:t>ՓԱՍՏԱԹՂԹԱՇՐՋԱՆԱՌՈՒԹՅԱՆ ԲԱԺՆԻ</w:t>
      </w:r>
    </w:p>
    <w:p w:rsidR="000041BB" w:rsidRDefault="000041BB" w:rsidP="000041B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ԱՎԱԳ ՓԱՍՏԱԹՂԹԱՎԱՐ</w:t>
      </w:r>
    </w:p>
    <w:p w:rsidR="000041BB" w:rsidRDefault="000041BB" w:rsidP="000041B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6"/>
      </w:tblGrid>
      <w:tr w:rsidR="000041BB" w:rsidTr="000041B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1BB" w:rsidRDefault="000041B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1</w:t>
            </w:r>
            <w:r>
              <w:rPr>
                <w:rFonts w:ascii="Cambria Math" w:eastAsia="MS Gothic" w:hAnsi="Cambria Math" w:cs="Cambria Math"/>
                <w:b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Ընդհանուր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0041BB" w:rsidRPr="00157EC3" w:rsidTr="000041B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1BB" w:rsidRPr="00B92082" w:rsidRDefault="000041BB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B92082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>
              <w:rPr>
                <w:rFonts w:ascii="GHEA Grapalat" w:eastAsia="Sylfaen" w:hAnsi="GHEA Grapalat" w:cs="Sylfaen"/>
                <w:b/>
              </w:rPr>
              <w:t>Պաշտոնի</w:t>
            </w:r>
            <w:r w:rsidRPr="00B92082"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անվանումը</w:t>
            </w:r>
            <w:r w:rsidRPr="00B92082">
              <w:rPr>
                <w:rFonts w:ascii="GHEA Grapalat" w:eastAsia="GHEA Grapalat" w:hAnsi="GHEA Grapalat" w:cs="GHEA Grapalat"/>
                <w:b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B92082">
              <w:rPr>
                <w:rFonts w:ascii="GHEA Grapalat" w:eastAsia="Times New Roman" w:hAnsi="GHEA Grapalat" w:cs="Arial Armenian"/>
              </w:rPr>
              <w:t>(</w:t>
            </w:r>
            <w:r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B92082">
              <w:rPr>
                <w:rFonts w:ascii="GHEA Grapalat" w:eastAsia="Times New Roman" w:hAnsi="GHEA Grapalat" w:cs="Arial Armenian"/>
              </w:rPr>
              <w:t>)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B92082">
              <w:rPr>
                <w:rFonts w:ascii="GHEA Grapalat" w:eastAsia="Times New Roman" w:hAnsi="GHEA Grapalat" w:cs="Arial Armenian"/>
              </w:rPr>
              <w:t>(</w:t>
            </w:r>
            <w:r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B92082">
              <w:rPr>
                <w:rFonts w:ascii="GHEA Grapalat" w:eastAsia="Times New Roman" w:hAnsi="GHEA Grapalat" w:cs="Arial Armenian"/>
              </w:rPr>
              <w:t>)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փաստաթղթաշրջանառության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Pr="00B92082">
              <w:rPr>
                <w:rFonts w:ascii="GHEA Grapalat" w:eastAsia="Times New Roman" w:hAnsi="GHEA Grapalat" w:cs="Arial Armenian"/>
              </w:rPr>
              <w:t>(</w:t>
            </w:r>
            <w:r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B92082">
              <w:rPr>
                <w:rFonts w:ascii="GHEA Grapalat" w:eastAsia="Times New Roman" w:hAnsi="GHEA Grapalat" w:cs="Arial Armenian"/>
              </w:rPr>
              <w:t>)</w:t>
            </w:r>
            <w:r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hy-AM"/>
              </w:rPr>
              <w:t>ավագ փաստաթղթավար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(ծածկագիրը՝ </w:t>
            </w:r>
            <w:r>
              <w:rPr>
                <w:rFonts w:ascii="GHEA Grapalat" w:eastAsia="Times New Roman" w:hAnsi="GHEA Grapalat" w:cs="Arial Armenian"/>
                <w:lang w:val="hy-AM"/>
              </w:rPr>
              <w:t>71-28.1.բ-Մ3-2</w:t>
            </w:r>
            <w:r>
              <w:rPr>
                <w:rFonts w:ascii="GHEA Grapalat" w:eastAsia="Times New Roman" w:hAnsi="GHEA Grapalat" w:cs="Arial Armenian"/>
                <w:lang w:val="af-ZA"/>
              </w:rPr>
              <w:t>)</w:t>
            </w:r>
            <w:r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0041BB" w:rsidRDefault="000041BB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0041BB" w:rsidRDefault="000041BB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Բաժնի ավագ փաստաթղթավարն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0041BB" w:rsidRDefault="000041BB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>
              <w:rPr>
                <w:rFonts w:ascii="GHEA Grapalat" w:eastAsia="Sylfaen" w:hAnsi="GHEA Grapalat" w:cs="Sylfaen"/>
                <w:b/>
              </w:rPr>
              <w:t>Փոխարինող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պաշտոնի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կամ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պաշտոնների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անվանումները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Բաժնի ավագ փաստաթղթավարի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Բաժնի մյուս </w:t>
            </w:r>
            <w:r>
              <w:rPr>
                <w:rFonts w:ascii="GHEA Grapalat" w:eastAsia="Times New Roman" w:hAnsi="GHEA Grapalat" w:cs="Arial Armenian"/>
                <w:lang w:val="af-ZA"/>
              </w:rPr>
              <w:t>ավագ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փաստաթղթավարը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0041BB" w:rsidRDefault="000041B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r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0041BB" w:rsidRDefault="000041BB" w:rsidP="00B9208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Sylfaen"/>
              </w:rPr>
              <w:t>Հայաստան</w:t>
            </w:r>
            <w:r>
              <w:rPr>
                <w:rFonts w:ascii="GHEA Grapalat" w:eastAsia="Sylfaen" w:hAnsi="GHEA Grapalat" w:cs="Sylfaen"/>
                <w:lang w:val="ru-RU"/>
              </w:rPr>
              <w:t>ի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eastAsia="Sylfaen" w:hAnsi="GHEA Grapalat" w:cs="Sylfaen"/>
              </w:rPr>
              <w:t>ք</w:t>
            </w:r>
            <w:r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>
              <w:rPr>
                <w:rFonts w:ascii="GHEA Grapalat" w:eastAsia="Sylfaen" w:hAnsi="GHEA Grapalat" w:cs="Sylfaen"/>
              </w:rPr>
              <w:t>Երևան</w:t>
            </w:r>
            <w:r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B92082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>
              <w:rPr>
                <w:rFonts w:ascii="GHEA Grapalat" w:eastAsia="Sylfaen" w:hAnsi="GHEA Grapalat" w:cs="Sylfaen"/>
                <w:lang w:val="hy-AM"/>
              </w:rPr>
              <w:t>4-րդ թաղ</w:t>
            </w:r>
            <w:r>
              <w:rPr>
                <w:rFonts w:ascii="Cambria Math" w:eastAsia="Sylfaen" w:hAnsi="Cambria Math" w:cs="Cambria Math"/>
                <w:lang w:val="hy-AM"/>
              </w:rPr>
              <w:t>․</w:t>
            </w:r>
            <w:r>
              <w:rPr>
                <w:rFonts w:ascii="GHEA Grapalat" w:eastAsia="Sylfaen" w:hAnsi="GHEA Grapalat" w:cs="Sylfaen"/>
                <w:lang w:val="hy-AM"/>
              </w:rPr>
              <w:t>, Ա</w:t>
            </w:r>
            <w:r>
              <w:rPr>
                <w:rFonts w:ascii="Cambria Math" w:eastAsia="Sylfaen" w:hAnsi="Cambria Math" w:cs="Cambria Math"/>
                <w:lang w:val="hy-AM"/>
              </w:rPr>
              <w:t>․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0041BB" w:rsidRPr="00157EC3" w:rsidTr="000041B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1BB" w:rsidRDefault="000041B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Պաշտոնի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բնութագիր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0041BB" w:rsidRDefault="000041B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է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IRTEK Courier"/>
                <w:lang w:val="hy-AM"/>
              </w:rPr>
              <w:t>Տեսչական մարմնի մտից փաստաթղթերի գրանցման, համարակալման և առաքման աշխատանքներ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է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IRTEK Courier"/>
                <w:lang w:val="hy-AM"/>
              </w:rPr>
              <w:t>Տեսչական մարմնի ելից փաստաթղթերի ուղղագրության ստուգման, ձևաթղթերի վրա տպագրման, համարակալման և թղթային, էլեկտրոնային ու փոստային առաքման աշխատանքներ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է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IRTEK Courier"/>
                <w:lang w:val="hy-AM"/>
              </w:rPr>
              <w:t>Տեսչական մարմնում ստացված ամենօրյա փոստը Բաժնի պետին ներկայացնելու աշխատանքներ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4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է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Տեսչական մարմնի ղեկավարի կողմից ստորագրված հրամանների համարակալման և համապատասխան ստորաբաժանումներին տեղեկացման աշխատանքներ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>
            <w:pPr>
              <w:spacing w:after="0"/>
              <w:jc w:val="both"/>
              <w:rPr>
                <w:rFonts w:ascii="Cambria Math" w:eastAsia="Times New Roman" w:hAnsi="Cambria Math" w:cs="Cambria Math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է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IRTEK Courier"/>
                <w:lang w:val="hy-AM"/>
              </w:rPr>
              <w:t xml:space="preserve">Տեսչական մարմնի արխիվ հանձնվող փաստաթղթերի </w:t>
            </w:r>
            <w:r>
              <w:rPr>
                <w:rFonts w:ascii="GHEA Grapalat" w:eastAsia="Times New Roman" w:hAnsi="GHEA Grapalat" w:cs="Sylfaen"/>
                <w:lang w:val="hy-AM"/>
              </w:rPr>
              <w:t>հաշվառման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և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պահպանման աշխատանքներ՝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</w:t>
            </w:r>
            <w:r>
              <w:rPr>
                <w:rFonts w:ascii="GHEA Grapalat" w:eastAsia="Times New Roman" w:hAnsi="GHEA Grapalat" w:cs="Sylfaen"/>
                <w:lang w:val="hy-AM"/>
              </w:rPr>
              <w:t>Արխիվային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գործի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մասին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 </w:t>
            </w:r>
            <w:r>
              <w:rPr>
                <w:rFonts w:ascii="GHEA Grapalat" w:eastAsia="Times New Roman" w:hAnsi="GHEA Grapalat" w:cs="Sylfaen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օրենքի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պահանջներին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համապատասխան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է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քաղաքացիների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կողմից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u</w:t>
            </w:r>
            <w:r>
              <w:rPr>
                <w:rFonts w:ascii="GHEA Grapalat" w:eastAsia="Times New Roman" w:hAnsi="GHEA Grapalat" w:cs="Sylfaen"/>
                <w:lang w:val="hy-AM"/>
              </w:rPr>
              <w:t>տացված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դիմումների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Sylfaen"/>
                <w:lang w:val="hy-AM"/>
              </w:rPr>
              <w:t>առաջարկությունների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և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/>
              </w:rPr>
              <w:t>բողոքների գրանցման և ծանուցման աշխատանքներ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7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իրականացնում է</w:t>
            </w:r>
            <w:r>
              <w:rPr>
                <w:rFonts w:ascii="GHEA Grapalat" w:eastAsia="Times New Roman" w:hAnsi="GHEA Grapalat" w:cs="IRTEK Courier"/>
                <w:lang w:val="hy-AM"/>
              </w:rPr>
              <w:t xml:space="preserve"> Տեսչական մարմնի կառավարման խորհրդի նիստերի և նյութերի նախապատրաստման, արձանագրությունների կազմման աշխատանքներ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է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ղեկավարի կողմից տրված հանձնարարականների կատարման ընթացքի մասին ամփոփաթերթերի տրամադրման աշխատանքներ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0041BB" w:rsidRDefault="000041BB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0041BB" w:rsidRDefault="000041BB" w:rsidP="000041BB">
            <w:pPr>
              <w:pStyle w:val="BodyText"/>
              <w:numPr>
                <w:ilvl w:val="0"/>
                <w:numId w:val="31"/>
              </w:num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rFonts w:ascii="GHEA Grapalat" w:hAnsi="GHEA Grapalat" w:cs="Times Armenian"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Տեսչական մարմնի կառուցվածքային և տարածքային ստորաբաժանումներից, այլ մարմիններից, պաշտոնատար անձանցից պահանջել Բաժնի առջև դրված գործառույթների և խնդիրների իրականացման հետ կապված անհրաժեշտ տեղեկատվություն, փաստաթղթեր և նյութեր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․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360"/>
                <w:tab w:val="left" w:pos="993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ստանալ և ծանոթանալ Տեսչական մարմին մուտքագրված ամենօրյա փոստին.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360"/>
                <w:tab w:val="left" w:pos="993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ստանալ և ծանոթանալ Տեսչական մարմնից ելքագրվող փաստաթղթերին</w:t>
            </w:r>
            <w:r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360"/>
                <w:tab w:val="left" w:pos="993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ստանալ և ծանոթանալ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Տեսչական մարմնի արխիվ հանձնվող փաստաթղթերին</w:t>
            </w:r>
            <w:r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3"/>
              </w:numPr>
              <w:tabs>
                <w:tab w:val="left" w:pos="312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0041BB" w:rsidRDefault="000041BB">
            <w:pPr>
              <w:tabs>
                <w:tab w:val="left" w:pos="312"/>
                <w:tab w:val="left" w:pos="360"/>
                <w:tab w:val="left" w:pos="993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:rsidR="000041BB" w:rsidRDefault="000041BB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ուսումնասիրել փաստաթղթաշրջանառության և գործավարության հետ կապված իրավական ակտերը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IRTEK Courier"/>
                <w:lang w:val="hy-AM"/>
              </w:rPr>
              <w:t>գրանցել Տեսչական մարմին մուտքագրված փաստաթղթերը, համարակալել և առաքել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IRTEK Courier"/>
                <w:lang w:val="hy-AM"/>
              </w:rPr>
              <w:t>ստուգել Տեսչական մարմնի ելից փաստաթղթերի ուղղագրությունը, տպագրել ձևաթղթերի վրա, համարակալել և առաքել թղթային, էլեկտրոնային կամ փոստային եղանակով</w:t>
            </w:r>
            <w:r>
              <w:rPr>
                <w:rFonts w:ascii="Cambria Math" w:hAnsi="Cambria Math" w:cs="IRTEK Courier"/>
                <w:lang w:val="hy-AM"/>
              </w:rPr>
              <w:t>․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ստուգել փոստով ստացված գրությունների ամբողջականությունը, պահանջներին չբավարարելու դեպքում կազմել ակտ՝ կցվող փաստաթղթերի բացակայության մասին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Տեսչական մարմնի կառուցվածքային և տարածքային ստորաբաժանումներին տրամադրել օժանդակություն և խորհրդատվություն՝ գործավարության և փաստաթղթավարության հետ կապված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հաշվառել և տեսակավորել Տեսչական մարմնի արխիվ հանձնվող փաստաթղթերը։</w:t>
            </w:r>
          </w:p>
        </w:tc>
      </w:tr>
      <w:tr w:rsidR="000041BB" w:rsidTr="000041B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1BB" w:rsidRDefault="000041B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0041BB" w:rsidRDefault="000041BB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0041BB" w:rsidRDefault="000041BB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Բարձրագույն կրթություն։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0041BB" w:rsidRDefault="000041BB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0041BB" w:rsidRDefault="000041BB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>Ունի</w:t>
            </w:r>
            <w:r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0041BB" w:rsidRDefault="000041BB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փաստաթղթավարության բնագավառում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0041BB" w:rsidRDefault="000041BB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0041BB" w:rsidRDefault="000041BB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0041BB" w:rsidRDefault="000041B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Խնդրի լուծում</w:t>
            </w:r>
          </w:p>
          <w:p w:rsidR="000041BB" w:rsidRDefault="000041B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Հաշվետվությունների մշակում</w:t>
            </w:r>
          </w:p>
          <w:p w:rsidR="000041BB" w:rsidRDefault="000041B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3. Տեղեկատվության հավաքագրում, վերլուծություն</w:t>
            </w:r>
          </w:p>
          <w:p w:rsidR="000041BB" w:rsidRDefault="000041B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lastRenderedPageBreak/>
              <w:t>4. Բարեվարքություն</w:t>
            </w:r>
          </w:p>
          <w:p w:rsidR="000041BB" w:rsidRDefault="000041B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  <w:p w:rsidR="000041BB" w:rsidRDefault="000041BB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Sylfaen" w:hAnsi="GHEA Grapalat" w:cs="Sylfaen"/>
                <w:b/>
              </w:rPr>
              <w:t>Ընտրանքային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կոմպետենցի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>
              <w:rPr>
                <w:rFonts w:ascii="GHEA Grapalat" w:eastAsia="Sylfaen" w:hAnsi="GHEA Grapalat" w:cs="Sylfaen"/>
                <w:b/>
              </w:rPr>
              <w:t>ներ՝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4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Կոնֆլիկտների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կառավարում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4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Ժամանակի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կառավարում</w:t>
            </w:r>
          </w:p>
          <w:p w:rsidR="000041BB" w:rsidRDefault="000041BB" w:rsidP="000041BB">
            <w:pPr>
              <w:pStyle w:val="ListParagraph"/>
              <w:numPr>
                <w:ilvl w:val="0"/>
                <w:numId w:val="34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Փաստաթղթերի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նախապատրաստում</w:t>
            </w:r>
          </w:p>
        </w:tc>
      </w:tr>
      <w:tr w:rsidR="000041BB" w:rsidRPr="00157EC3" w:rsidTr="000041B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1BB" w:rsidRDefault="000041B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041BB">
              <w:rPr>
                <w:rFonts w:ascii="GHEA Grapalat" w:eastAsia="GHEA Grapalat" w:hAnsi="GHEA Grapalat" w:cs="GHEA Grapalat"/>
                <w:b/>
                <w:lang w:val="ru-RU"/>
              </w:rPr>
              <w:lastRenderedPageBreak/>
              <w:t>4</w:t>
            </w:r>
            <w:r w:rsidRPr="000041BB">
              <w:rPr>
                <w:rFonts w:ascii="Cambria Math" w:eastAsia="MS Gothic" w:hAnsi="Cambria Math" w:cs="Cambria Math"/>
                <w:b/>
                <w:lang w:val="ru-RU"/>
              </w:rPr>
              <w:t>․</w:t>
            </w:r>
            <w:r w:rsidRPr="000041BB">
              <w:rPr>
                <w:rFonts w:ascii="GHEA Grapalat" w:eastAsia="MS Gothic" w:hAnsi="GHEA Grapalat" w:cs="Cambria Math"/>
                <w:b/>
                <w:lang w:val="ru-RU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0041BB">
              <w:rPr>
                <w:rFonts w:ascii="GHEA Grapalat" w:eastAsia="Sylfaen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շրջանակ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0041BB" w:rsidRDefault="000041B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 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0041BB" w:rsidRDefault="000041B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 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0041BB" w:rsidRDefault="000041B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ազդեցություն մասնագիտական աշխատանքների ապահովման և որոշակի մասնագիտական գործառույթների իրականացման շրջանակներում: 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0041BB" w:rsidRDefault="000041B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 </w:t>
            </w:r>
          </w:p>
          <w:p w:rsidR="000041BB" w:rsidRDefault="000041B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0041BB" w:rsidRDefault="000041B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:rsidR="000041BB" w:rsidRDefault="000041BB" w:rsidP="000041BB">
      <w:pPr>
        <w:spacing w:after="0"/>
        <w:rPr>
          <w:rFonts w:ascii="GHEA Grapalat" w:hAnsi="GHEA Grapalat"/>
          <w:lang w:val="hy-AM"/>
        </w:rPr>
      </w:pPr>
    </w:p>
    <w:p w:rsidR="00340F01" w:rsidRPr="000041BB" w:rsidRDefault="00340F01" w:rsidP="000041BB">
      <w:pPr>
        <w:rPr>
          <w:lang w:val="hy-AM"/>
        </w:rPr>
      </w:pPr>
    </w:p>
    <w:sectPr w:rsidR="00340F01" w:rsidRPr="000041BB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539E4"/>
    <w:multiLevelType w:val="multilevel"/>
    <w:tmpl w:val="852662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874D7"/>
    <w:multiLevelType w:val="hybridMultilevel"/>
    <w:tmpl w:val="7930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222185"/>
    <w:multiLevelType w:val="hybridMultilevel"/>
    <w:tmpl w:val="488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66C53"/>
    <w:multiLevelType w:val="hybridMultilevel"/>
    <w:tmpl w:val="DD0A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4"/>
  </w:num>
  <w:num w:numId="5">
    <w:abstractNumId w:val="1"/>
  </w:num>
  <w:num w:numId="6">
    <w:abstractNumId w:val="25"/>
  </w:num>
  <w:num w:numId="7">
    <w:abstractNumId w:val="20"/>
  </w:num>
  <w:num w:numId="8">
    <w:abstractNumId w:val="18"/>
  </w:num>
  <w:num w:numId="9">
    <w:abstractNumId w:val="2"/>
  </w:num>
  <w:num w:numId="10">
    <w:abstractNumId w:val="5"/>
  </w:num>
  <w:num w:numId="11">
    <w:abstractNumId w:val="23"/>
  </w:num>
  <w:num w:numId="12">
    <w:abstractNumId w:val="28"/>
  </w:num>
  <w:num w:numId="13">
    <w:abstractNumId w:val="12"/>
  </w:num>
  <w:num w:numId="14">
    <w:abstractNumId w:val="16"/>
  </w:num>
  <w:num w:numId="15">
    <w:abstractNumId w:val="26"/>
  </w:num>
  <w:num w:numId="16">
    <w:abstractNumId w:val="22"/>
  </w:num>
  <w:num w:numId="17">
    <w:abstractNumId w:val="14"/>
  </w:num>
  <w:num w:numId="18">
    <w:abstractNumId w:val="8"/>
  </w:num>
  <w:num w:numId="19">
    <w:abstractNumId w:val="17"/>
  </w:num>
  <w:num w:numId="20">
    <w:abstractNumId w:val="13"/>
  </w:num>
  <w:num w:numId="21">
    <w:abstractNumId w:val="6"/>
  </w:num>
  <w:num w:numId="22">
    <w:abstractNumId w:val="11"/>
  </w:num>
  <w:num w:numId="23">
    <w:abstractNumId w:val="21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4"/>
  </w:num>
  <w:num w:numId="27">
    <w:abstractNumId w:val="27"/>
  </w:num>
  <w:num w:numId="28">
    <w:abstractNumId w:val="9"/>
  </w:num>
  <w:num w:numId="29">
    <w:abstractNumId w:val="7"/>
  </w:num>
  <w:num w:numId="30">
    <w:abstractNumId w:val="15"/>
  </w:num>
  <w:num w:numId="31">
    <w:abstractNumId w:val="8"/>
  </w:num>
  <w:num w:numId="32">
    <w:abstractNumId w:val="9"/>
  </w:num>
  <w:num w:numId="33">
    <w:abstractNumId w:val="15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041BB"/>
    <w:rsid w:val="00070757"/>
    <w:rsid w:val="000E2422"/>
    <w:rsid w:val="00157EC3"/>
    <w:rsid w:val="0018672D"/>
    <w:rsid w:val="001A4129"/>
    <w:rsid w:val="001A4558"/>
    <w:rsid w:val="00222FB0"/>
    <w:rsid w:val="00223A37"/>
    <w:rsid w:val="0022722C"/>
    <w:rsid w:val="00263ADD"/>
    <w:rsid w:val="0027113A"/>
    <w:rsid w:val="00286E62"/>
    <w:rsid w:val="002F4156"/>
    <w:rsid w:val="00306D54"/>
    <w:rsid w:val="00312BCC"/>
    <w:rsid w:val="0031702F"/>
    <w:rsid w:val="00340F01"/>
    <w:rsid w:val="00391D9E"/>
    <w:rsid w:val="004B3BF4"/>
    <w:rsid w:val="004D3567"/>
    <w:rsid w:val="004E4308"/>
    <w:rsid w:val="00541197"/>
    <w:rsid w:val="00541752"/>
    <w:rsid w:val="00547A7A"/>
    <w:rsid w:val="005815F1"/>
    <w:rsid w:val="005851F5"/>
    <w:rsid w:val="006073CC"/>
    <w:rsid w:val="00642D81"/>
    <w:rsid w:val="00724127"/>
    <w:rsid w:val="00751E88"/>
    <w:rsid w:val="007F7016"/>
    <w:rsid w:val="00832A70"/>
    <w:rsid w:val="00840680"/>
    <w:rsid w:val="00865582"/>
    <w:rsid w:val="008934D4"/>
    <w:rsid w:val="008F3D65"/>
    <w:rsid w:val="0092061E"/>
    <w:rsid w:val="009949ED"/>
    <w:rsid w:val="00A2186F"/>
    <w:rsid w:val="00A905DB"/>
    <w:rsid w:val="00AA52A5"/>
    <w:rsid w:val="00AB2746"/>
    <w:rsid w:val="00AC394B"/>
    <w:rsid w:val="00B03750"/>
    <w:rsid w:val="00B36DF4"/>
    <w:rsid w:val="00B92082"/>
    <w:rsid w:val="00C15968"/>
    <w:rsid w:val="00C62CFA"/>
    <w:rsid w:val="00C82A3C"/>
    <w:rsid w:val="00CA3144"/>
    <w:rsid w:val="00CA48A9"/>
    <w:rsid w:val="00CA6E79"/>
    <w:rsid w:val="00CB7317"/>
    <w:rsid w:val="00D50C14"/>
    <w:rsid w:val="00DC23D2"/>
    <w:rsid w:val="00DC5B59"/>
    <w:rsid w:val="00E85946"/>
    <w:rsid w:val="00EC6C65"/>
    <w:rsid w:val="00F443EA"/>
    <w:rsid w:val="00F95A76"/>
    <w:rsid w:val="00FD3F66"/>
    <w:rsid w:val="00FE156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A2DE"/>
  <w15:docId w15:val="{D73A0842-B456-4C3C-B8A8-94A4B566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312BCC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8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64</cp:revision>
  <cp:lastPrinted>2019-07-24T07:53:00Z</cp:lastPrinted>
  <dcterms:created xsi:type="dcterms:W3CDTF">2019-07-18T14:11:00Z</dcterms:created>
  <dcterms:modified xsi:type="dcterms:W3CDTF">2020-08-06T13:52:00Z</dcterms:modified>
</cp:coreProperties>
</file>